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7CDAC5" w14:textId="69621C4D" w:rsidR="00D70478" w:rsidRPr="00AD2448" w:rsidRDefault="00D70478" w:rsidP="00D70478">
      <w:pPr>
        <w:jc w:val="center"/>
        <w:rPr>
          <w:sz w:val="18"/>
          <w:szCs w:val="18"/>
        </w:rPr>
      </w:pPr>
      <w:r w:rsidRPr="00D70478">
        <w:rPr>
          <w:b/>
          <w:bCs/>
          <w:sz w:val="28"/>
          <w:szCs w:val="28"/>
        </w:rPr>
        <w:t xml:space="preserve">Trail </w:t>
      </w:r>
      <w:proofErr w:type="gramStart"/>
      <w:r w:rsidRPr="00D70478">
        <w:rPr>
          <w:b/>
          <w:bCs/>
          <w:sz w:val="28"/>
          <w:szCs w:val="28"/>
        </w:rPr>
        <w:t>Lessons</w:t>
      </w:r>
      <w:r w:rsidR="00AD2448">
        <w:rPr>
          <w:b/>
          <w:bCs/>
          <w:sz w:val="28"/>
          <w:szCs w:val="28"/>
        </w:rPr>
        <w:t xml:space="preserve">  </w:t>
      </w:r>
      <w:r w:rsidR="00AD2448" w:rsidRPr="00AD2448">
        <w:rPr>
          <w:sz w:val="18"/>
          <w:szCs w:val="18"/>
        </w:rPr>
        <w:t>(</w:t>
      </w:r>
      <w:proofErr w:type="gramEnd"/>
      <w:r w:rsidR="00AD2448">
        <w:rPr>
          <w:sz w:val="18"/>
          <w:szCs w:val="18"/>
        </w:rPr>
        <w:t xml:space="preserve">first </w:t>
      </w:r>
      <w:r w:rsidR="00AD2448" w:rsidRPr="00AD2448">
        <w:rPr>
          <w:sz w:val="18"/>
          <w:szCs w:val="18"/>
        </w:rPr>
        <w:t>draft 7 Aug 2024)</w:t>
      </w:r>
    </w:p>
    <w:p w14:paraId="5E5B67B9" w14:textId="56C14F1B" w:rsidR="002733B5" w:rsidRPr="00211833" w:rsidRDefault="002733B5" w:rsidP="00D70478">
      <w:r w:rsidRPr="00211833">
        <w:t>Most new gliding pilot</w:t>
      </w:r>
      <w:r w:rsidR="00211833">
        <w:t xml:space="preserve">s start with a </w:t>
      </w:r>
      <w:r w:rsidRPr="00211833">
        <w:t xml:space="preserve">trial </w:t>
      </w:r>
      <w:proofErr w:type="gramStart"/>
      <w:r w:rsidRPr="00211833">
        <w:t>lesson</w:t>
      </w:r>
      <w:proofErr w:type="gramEnd"/>
      <w:r w:rsidR="00211833">
        <w:t xml:space="preserve"> so this is important for the future of gliding and the club, as well as a valuable source of income whilst providing a service which the public enjoys</w:t>
      </w:r>
      <w:r w:rsidRPr="00211833">
        <w:t>.</w:t>
      </w:r>
      <w:r w:rsidR="00211833">
        <w:t xml:space="preserve">  For insurance/CAA/BGA/legal reasons we do not provide “joy rides”; rather we provide pilot training opportunities to new and temporary members.  Everyone who flies has therefore to become a member of the club</w:t>
      </w:r>
      <w:r w:rsidR="00AD2448">
        <w:t xml:space="preserve"> for the duration of the trail lesson(s), and this is included in the fees charged</w:t>
      </w:r>
      <w:r w:rsidR="00211833">
        <w:t>.</w:t>
      </w:r>
    </w:p>
    <w:p w14:paraId="49544A98" w14:textId="2746B35B" w:rsidR="008A2061" w:rsidRPr="008A2061" w:rsidRDefault="008A2061" w:rsidP="00D70478">
      <w:pPr>
        <w:rPr>
          <w:b/>
          <w:bCs/>
        </w:rPr>
      </w:pPr>
      <w:r w:rsidRPr="008A2061">
        <w:rPr>
          <w:b/>
          <w:bCs/>
        </w:rPr>
        <w:t>Purchasing</w:t>
      </w:r>
    </w:p>
    <w:p w14:paraId="5C8B566F" w14:textId="09C3473B" w:rsidR="001A4822" w:rsidRDefault="001A4822" w:rsidP="001A4822">
      <w:r>
        <w:t>10% of TLs are cash-on-the day – no voucher.  We take cash or payment via a card reader or sometimes by BACS.  The costs are on our website</w:t>
      </w:r>
      <w:r w:rsidR="00CB22B1">
        <w:t xml:space="preserve"> and o</w:t>
      </w:r>
      <w:r>
        <w:t>n the schedule of fees in the LPV.</w:t>
      </w:r>
    </w:p>
    <w:p w14:paraId="404A33F2" w14:textId="781F7A9C" w:rsidR="006349EE" w:rsidRDefault="00D70478" w:rsidP="00D70478">
      <w:r>
        <w:t>80% of trial Lessons are purchased from Shalbourne Gliding Club Website</w:t>
      </w:r>
      <w:r w:rsidR="001A4822">
        <w:t xml:space="preserve"> at</w:t>
      </w:r>
      <w:r w:rsidR="006349EE">
        <w:t>:</w:t>
      </w:r>
    </w:p>
    <w:p w14:paraId="53BD90F9" w14:textId="03F85468" w:rsidR="006349EE" w:rsidRDefault="006349EE" w:rsidP="00D70478">
      <w:r w:rsidRPr="006349EE">
        <w:t>https://shalbournegliding.co.uk/intro-package/</w:t>
      </w:r>
      <w:r w:rsidR="00D70478">
        <w:t>.</w:t>
      </w:r>
      <w:r>
        <w:t xml:space="preserve"> </w:t>
      </w:r>
      <w:r w:rsidR="00D70478">
        <w:t xml:space="preserve"> </w:t>
      </w:r>
      <w:r>
        <w:t>The website is designed to show the options in an attractive way to potential purchasers</w:t>
      </w:r>
      <w:r w:rsidR="001A4822">
        <w:t xml:space="preserve">, </w:t>
      </w:r>
      <w:r>
        <w:t xml:space="preserve">but this needs a little explanation for administrators.   </w:t>
      </w:r>
      <w:r w:rsidRPr="001A4822">
        <w:rPr>
          <w:b/>
          <w:bCs/>
        </w:rPr>
        <w:t>Escape 1</w:t>
      </w:r>
      <w:r>
        <w:t xml:space="preserve"> is </w:t>
      </w:r>
      <w:r w:rsidR="001A4822">
        <w:t xml:space="preserve">the most </w:t>
      </w:r>
      <w:r>
        <w:t xml:space="preserve">self-explanatory </w:t>
      </w:r>
      <w:r w:rsidR="001A4822">
        <w:t xml:space="preserve">package, </w:t>
      </w:r>
      <w:r>
        <w:t>but it has a “baby brother” called “</w:t>
      </w:r>
      <w:r w:rsidRPr="001A4822">
        <w:rPr>
          <w:b/>
          <w:bCs/>
        </w:rPr>
        <w:t>Gliding Experience</w:t>
      </w:r>
      <w:r>
        <w:t xml:space="preserve">” hidden in plain view on the page just below the table.  Many enquirers never </w:t>
      </w:r>
      <w:r w:rsidR="001A4822">
        <w:t>spot</w:t>
      </w:r>
      <w:r>
        <w:t xml:space="preserve"> </w:t>
      </w:r>
      <w:r w:rsidR="001A4822">
        <w:t>the</w:t>
      </w:r>
      <w:r>
        <w:t xml:space="preserve"> G.E. option</w:t>
      </w:r>
      <w:r w:rsidR="001A4822">
        <w:t>; i</w:t>
      </w:r>
      <w:r>
        <w:t>t is half of an Escape 1 package for 2/3 of the cost.  If a quick trial flight is what a phone or email enquirer clearly wants</w:t>
      </w:r>
      <w:r w:rsidR="001A4822">
        <w:t xml:space="preserve">, </w:t>
      </w:r>
      <w:r>
        <w:t>we should offer</w:t>
      </w:r>
      <w:r w:rsidR="001A4822">
        <w:t xml:space="preserve"> the G.E.</w:t>
      </w:r>
    </w:p>
    <w:p w14:paraId="4D1603AD" w14:textId="1DC8B612" w:rsidR="001A4822" w:rsidRDefault="001A4822" w:rsidP="00D70478">
      <w:r w:rsidRPr="001A4822">
        <w:rPr>
          <w:b/>
          <w:bCs/>
        </w:rPr>
        <w:t>Escape 75</w:t>
      </w:r>
      <w:r>
        <w:t xml:space="preserve"> is for someone who wants to learn to fly and will attend SGC over several weeks and maybe months.  The T</w:t>
      </w:r>
      <w:r w:rsidR="00211833">
        <w:t xml:space="preserve">emporary </w:t>
      </w:r>
      <w:r>
        <w:t>M</w:t>
      </w:r>
      <w:r w:rsidR="00211833">
        <w:t>embership</w:t>
      </w:r>
      <w:r>
        <w:t xml:space="preserve"> form now provides temporary membership for the duration of an Escape package.</w:t>
      </w:r>
    </w:p>
    <w:p w14:paraId="73168294" w14:textId="7B54A3E3" w:rsidR="001A4822" w:rsidRDefault="001A4822" w:rsidP="00D70478">
      <w:r w:rsidRPr="001A4822">
        <w:rPr>
          <w:b/>
          <w:bCs/>
        </w:rPr>
        <w:t>Escape 365</w:t>
      </w:r>
      <w:r>
        <w:t xml:space="preserve"> is normally sold after someone has joined the club so the TM form should be replaced by Full membership.  </w:t>
      </w:r>
    </w:p>
    <w:p w14:paraId="3A961B96" w14:textId="1E2A702A" w:rsidR="00D70478" w:rsidRDefault="001A4822" w:rsidP="00D70478">
      <w:r>
        <w:t xml:space="preserve">Purchasers </w:t>
      </w:r>
      <w:r w:rsidR="00D70478">
        <w:t xml:space="preserve">can pay using an embedded </w:t>
      </w:r>
      <w:proofErr w:type="spellStart"/>
      <w:r w:rsidR="00D70478">
        <w:t>Paypal</w:t>
      </w:r>
      <w:proofErr w:type="spellEnd"/>
      <w:r w:rsidR="00D70478">
        <w:t xml:space="preserve"> facility</w:t>
      </w:r>
      <w:r>
        <w:t xml:space="preserve"> on the website</w:t>
      </w:r>
      <w:r w:rsidR="00D70478">
        <w:t xml:space="preserve">.  This is managed by…...Stephen Ottner??  Stephen keeps a record of all vouchers by name and number.  </w:t>
      </w:r>
      <w:r w:rsidR="00AA1441">
        <w:t xml:space="preserve">On the flying day, </w:t>
      </w:r>
      <w:r w:rsidR="00D70478">
        <w:t>the voucher should be produced</w:t>
      </w:r>
      <w:r w:rsidR="00AA1441">
        <w:t>.  I</w:t>
      </w:r>
      <w:r w:rsidR="00D70478">
        <w:t>t has a tear off slip for us to retain and the main section should be handed back to the owner – but often is not.</w:t>
      </w:r>
    </w:p>
    <w:p w14:paraId="5A13367D" w14:textId="4399EC0F" w:rsidR="00D70478" w:rsidRDefault="008A2061" w:rsidP="00D70478">
      <w:r>
        <w:t xml:space="preserve">&lt;5% of our </w:t>
      </w:r>
      <w:r w:rsidR="00D70478">
        <w:t xml:space="preserve">TLs </w:t>
      </w:r>
      <w:r>
        <w:t xml:space="preserve">are </w:t>
      </w:r>
      <w:r w:rsidR="00D70478">
        <w:t xml:space="preserve">purchased from the BGA website, who issue a </w:t>
      </w:r>
      <w:r w:rsidR="001A4822">
        <w:t xml:space="preserve">similar variety of </w:t>
      </w:r>
      <w:r w:rsidR="00D70478">
        <w:t>voucher</w:t>
      </w:r>
      <w:r w:rsidR="001A4822">
        <w:t xml:space="preserve">s to us.  There is a </w:t>
      </w:r>
      <w:r w:rsidR="00D70478">
        <w:t>list of participating gliding clubs</w:t>
      </w:r>
      <w:r w:rsidR="00AD2448">
        <w:t>,</w:t>
      </w:r>
      <w:r w:rsidR="00D70478">
        <w:t xml:space="preserve"> of which SGC is one.  SGC</w:t>
      </w:r>
      <w:r w:rsidR="001A4822">
        <w:t xml:space="preserve"> </w:t>
      </w:r>
      <w:r>
        <w:t>choose</w:t>
      </w:r>
      <w:r w:rsidR="001A4822">
        <w:t>s</w:t>
      </w:r>
      <w:r>
        <w:t xml:space="preserve"> to accept the TL and </w:t>
      </w:r>
      <w:r w:rsidR="00D70478">
        <w:t>reclaim the fee from the BGA</w:t>
      </w:r>
      <w:r w:rsidR="001A4822">
        <w:t>,</w:t>
      </w:r>
      <w:r w:rsidR="00D70478">
        <w:t xml:space="preserve"> for which we must </w:t>
      </w:r>
      <w:r w:rsidR="001A4822">
        <w:t xml:space="preserve">submit a claim accompanied by </w:t>
      </w:r>
      <w:r w:rsidR="00D70478">
        <w:t xml:space="preserve">a photo of the </w:t>
      </w:r>
      <w:r w:rsidR="001A4822">
        <w:t xml:space="preserve">BGA </w:t>
      </w:r>
      <w:r w:rsidR="00D70478">
        <w:t xml:space="preserve">voucher booklet </w:t>
      </w:r>
      <w:r w:rsidR="001A4822">
        <w:t xml:space="preserve">and </w:t>
      </w:r>
      <w:r w:rsidR="00D70478">
        <w:t>the voucher number</w:t>
      </w:r>
      <w:r>
        <w:t xml:space="preserve"> and named holder</w:t>
      </w:r>
      <w:r w:rsidR="00D70478">
        <w:t xml:space="preserve">.  We should write on the </w:t>
      </w:r>
      <w:r w:rsidR="00CB22B1">
        <w:t>booklet</w:t>
      </w:r>
      <w:r w:rsidR="00D70478">
        <w:t xml:space="preserve"> what we have provided in terms of flights </w:t>
      </w:r>
      <w:r w:rsidR="001A4822">
        <w:t xml:space="preserve">before returning it to the owner, </w:t>
      </w:r>
      <w:r w:rsidR="00D70478">
        <w:t>so that it cannot be used again elsewhere.</w:t>
      </w:r>
    </w:p>
    <w:p w14:paraId="68EF2899" w14:textId="45E8620C" w:rsidR="00D70478" w:rsidRDefault="00990A8A" w:rsidP="00D70478">
      <w:r>
        <w:t xml:space="preserve">Voucher </w:t>
      </w:r>
      <w:r w:rsidR="00D70478">
        <w:t xml:space="preserve">can be </w:t>
      </w:r>
      <w:r w:rsidR="00AA5E37">
        <w:t xml:space="preserve">also </w:t>
      </w:r>
      <w:r w:rsidR="00D70478">
        <w:t xml:space="preserve">purchased from </w:t>
      </w:r>
      <w:r w:rsidR="008A2061">
        <w:t>independent issuers.  SGC may accept such vouchers but need</w:t>
      </w:r>
      <w:r>
        <w:t>s</w:t>
      </w:r>
      <w:r w:rsidR="008A2061">
        <w:t xml:space="preserve"> to be </w:t>
      </w:r>
      <w:r w:rsidR="008A2061" w:rsidRPr="00AD2448">
        <w:rPr>
          <w:b/>
          <w:bCs/>
          <w:i/>
          <w:iCs/>
        </w:rPr>
        <w:t>careful to follow instructions on the voucher to the letter</w:t>
      </w:r>
      <w:r w:rsidR="00CB0721">
        <w:t>, otherwise we will not be reimbursed</w:t>
      </w:r>
      <w:r w:rsidR="008A2061">
        <w:t>.</w:t>
      </w:r>
    </w:p>
    <w:p w14:paraId="5F97D01F" w14:textId="77777777" w:rsidR="00AA1441" w:rsidRDefault="00AA1441" w:rsidP="00D70478"/>
    <w:p w14:paraId="5EA02C3E" w14:textId="0B14F679" w:rsidR="00AA1441" w:rsidRDefault="00AA1441" w:rsidP="00D70478">
      <w:pPr>
        <w:rPr>
          <w:b/>
          <w:bCs/>
        </w:rPr>
      </w:pPr>
      <w:r w:rsidRPr="00AA1441">
        <w:rPr>
          <w:b/>
          <w:bCs/>
        </w:rPr>
        <w:lastRenderedPageBreak/>
        <w:t>Validity</w:t>
      </w:r>
    </w:p>
    <w:p w14:paraId="7B378D6C" w14:textId="7F062FC9" w:rsidR="00CB0721" w:rsidRDefault="00AA1441" w:rsidP="00D70478">
      <w:r w:rsidRPr="00CB0721">
        <w:t xml:space="preserve">Vouchers are often purchased </w:t>
      </w:r>
      <w:r w:rsidR="00CB0721">
        <w:t xml:space="preserve">as </w:t>
      </w:r>
      <w:r w:rsidRPr="00CB0721">
        <w:t>a birthday or Christmas present</w:t>
      </w:r>
      <w:r w:rsidR="00990A8A">
        <w:t>s</w:t>
      </w:r>
      <w:r w:rsidR="00CB0721">
        <w:t xml:space="preserve"> and are often not redeemed for a long time.  Many are never redeemed.  SGC vouchers are generally valid for a year from </w:t>
      </w:r>
      <w:r w:rsidR="00AA5E37">
        <w:t xml:space="preserve">the </w:t>
      </w:r>
      <w:r w:rsidR="00CB0721">
        <w:t xml:space="preserve">date of purchase, with free </w:t>
      </w:r>
      <w:r w:rsidR="00AA5E37">
        <w:t>time-</w:t>
      </w:r>
      <w:r w:rsidR="00CB0721">
        <w:t xml:space="preserve">extensions if we fail to deliver the flights for weather or other reasons.  There is a facility to re-activate an expired voucher by paying an administration fee – currently £10 </w:t>
      </w:r>
      <w:r w:rsidR="00CB0721" w:rsidRPr="00CB0721">
        <w:rPr>
          <w:sz w:val="20"/>
          <w:szCs w:val="20"/>
        </w:rPr>
        <w:t>I think</w:t>
      </w:r>
      <w:r w:rsidR="00CB0721">
        <w:t xml:space="preserve"> - and this can be paid in advance or on the day.</w:t>
      </w:r>
    </w:p>
    <w:p w14:paraId="3FD11D32" w14:textId="40B8AC83" w:rsidR="00AA1441" w:rsidRPr="00CB0721" w:rsidRDefault="00AA5E37" w:rsidP="00D70478">
      <w:r>
        <w:t xml:space="preserve">Because we have received all the money in advance, </w:t>
      </w:r>
      <w:r w:rsidR="00CB0721">
        <w:t>we can be lenient with expiry dates of SGC vouchers</w:t>
      </w:r>
      <w:r w:rsidR="006B39FE">
        <w:t>, balancing fairness to the voucher-holder with fairness to the club.  F</w:t>
      </w:r>
      <w:r w:rsidR="00CB0721">
        <w:t xml:space="preserve">or </w:t>
      </w:r>
      <w:r w:rsidR="006B39FE">
        <w:t>external</w:t>
      </w:r>
      <w:r w:rsidR="00CB0721">
        <w:t xml:space="preserve"> voucher providers we </w:t>
      </w:r>
      <w:r w:rsidR="00CB0721" w:rsidRPr="006B39FE">
        <w:rPr>
          <w:b/>
          <w:bCs/>
        </w:rPr>
        <w:t>must not assume validity</w:t>
      </w:r>
      <w:r w:rsidR="00CB0721">
        <w:t xml:space="preserve"> beyond the date on the voucher, because we will </w:t>
      </w:r>
      <w:r w:rsidR="00CB0721" w:rsidRPr="006B39FE">
        <w:rPr>
          <w:b/>
          <w:bCs/>
        </w:rPr>
        <w:t>not</w:t>
      </w:r>
      <w:r w:rsidR="00CB0721">
        <w:t xml:space="preserve"> be reimbursed. </w:t>
      </w:r>
    </w:p>
    <w:p w14:paraId="1608A153" w14:textId="77777777" w:rsidR="00AA1441" w:rsidRPr="00AA1441" w:rsidRDefault="00AA1441" w:rsidP="00D70478">
      <w:pPr>
        <w:rPr>
          <w:b/>
          <w:bCs/>
        </w:rPr>
      </w:pPr>
    </w:p>
    <w:p w14:paraId="6E4316E8" w14:textId="5F20792C" w:rsidR="008A2061" w:rsidRDefault="008A2061" w:rsidP="00D70478">
      <w:pPr>
        <w:rPr>
          <w:b/>
          <w:bCs/>
        </w:rPr>
      </w:pPr>
      <w:r w:rsidRPr="008A2061">
        <w:rPr>
          <w:b/>
          <w:bCs/>
        </w:rPr>
        <w:t>Booking</w:t>
      </w:r>
      <w:r>
        <w:rPr>
          <w:b/>
          <w:bCs/>
        </w:rPr>
        <w:t xml:space="preserve"> a slot</w:t>
      </w:r>
    </w:p>
    <w:p w14:paraId="61D3942A" w14:textId="32847849" w:rsidR="008A2061" w:rsidRDefault="00AD2448" w:rsidP="00D70478">
      <w:r>
        <w:t xml:space="preserve">Time-slot booking does not happen at the time a voucher is purchased; it’s non-automated, a separate task, and we </w:t>
      </w:r>
      <w:proofErr w:type="gramStart"/>
      <w:r>
        <w:t>have to</w:t>
      </w:r>
      <w:proofErr w:type="gramEnd"/>
      <w:r>
        <w:t xml:space="preserve"> get involved.  </w:t>
      </w:r>
      <w:r w:rsidR="008A2061" w:rsidRPr="008A2061">
        <w:t xml:space="preserve">Slots are booked </w:t>
      </w:r>
      <w:r w:rsidR="008A2061">
        <w:t>when the purchaser contacts SGC using the Contact Us options on our website.  It can be an iterative process whereby we tell them what days we fly, then what dates are available, then times are set.  Once this is agreed we need to ascertain:</w:t>
      </w:r>
    </w:p>
    <w:p w14:paraId="29779D43" w14:textId="4D149DEF" w:rsidR="008A2061" w:rsidRDefault="008A2061" w:rsidP="00CB0721">
      <w:pPr>
        <w:pStyle w:val="ListParagraph"/>
        <w:numPr>
          <w:ilvl w:val="0"/>
          <w:numId w:val="1"/>
        </w:numPr>
      </w:pPr>
      <w:r>
        <w:t>The voucher number</w:t>
      </w:r>
    </w:p>
    <w:p w14:paraId="15844E4B" w14:textId="453DA965" w:rsidR="008A2061" w:rsidRDefault="008A2061" w:rsidP="00CB0721">
      <w:pPr>
        <w:pStyle w:val="ListParagraph"/>
        <w:numPr>
          <w:ilvl w:val="0"/>
          <w:numId w:val="1"/>
        </w:numPr>
      </w:pPr>
      <w:r>
        <w:t>The name of the proposed flyer</w:t>
      </w:r>
    </w:p>
    <w:p w14:paraId="11CE391E" w14:textId="77777777" w:rsidR="00CB0721" w:rsidRDefault="008A2061" w:rsidP="00CB0721">
      <w:pPr>
        <w:pStyle w:val="ListParagraph"/>
        <w:numPr>
          <w:ilvl w:val="0"/>
          <w:numId w:val="1"/>
        </w:numPr>
      </w:pPr>
      <w:r>
        <w:t>A contact phone number</w:t>
      </w:r>
    </w:p>
    <w:p w14:paraId="163B8C12" w14:textId="3CEA9F6F" w:rsidR="008A2061" w:rsidRDefault="00CB0721" w:rsidP="00CB0721">
      <w:pPr>
        <w:pStyle w:val="ListParagraph"/>
        <w:numPr>
          <w:ilvl w:val="0"/>
          <w:numId w:val="1"/>
        </w:numPr>
      </w:pPr>
      <w:r>
        <w:t>W</w:t>
      </w:r>
      <w:r w:rsidR="008A2061">
        <w:t>here they are coming from (in case we need to cancel at short notice)</w:t>
      </w:r>
    </w:p>
    <w:p w14:paraId="1FA06F15" w14:textId="19FFB806" w:rsidR="008A2061" w:rsidRDefault="008A2061" w:rsidP="00D70478">
      <w:r>
        <w:t xml:space="preserve">This data goes </w:t>
      </w:r>
      <w:r w:rsidR="00CB0721">
        <w:t>i</w:t>
      </w:r>
      <w:r>
        <w:t>n</w:t>
      </w:r>
      <w:r w:rsidR="00CB0721">
        <w:t>to</w:t>
      </w:r>
      <w:r>
        <w:t xml:space="preserve"> the Google Calendar </w:t>
      </w:r>
      <w:r w:rsidR="00CB0721">
        <w:t xml:space="preserve">as a </w:t>
      </w:r>
      <w:proofErr w:type="gramStart"/>
      <w:r>
        <w:t>time-slot</w:t>
      </w:r>
      <w:proofErr w:type="gramEnd"/>
      <w:r>
        <w:t xml:space="preserve"> for the day in question.  The data is </w:t>
      </w:r>
      <w:r w:rsidR="00CB0721">
        <w:t xml:space="preserve">visible </w:t>
      </w:r>
      <w:r>
        <w:t>to D</w:t>
      </w:r>
      <w:r w:rsidR="00CB0721">
        <w:t>I</w:t>
      </w:r>
      <w:r>
        <w:t>s and B</w:t>
      </w:r>
      <w:r w:rsidR="00CB0721">
        <w:t>I</w:t>
      </w:r>
      <w:r>
        <w:t>s, and me (MS).</w:t>
      </w:r>
    </w:p>
    <w:p w14:paraId="23E5AD6B" w14:textId="628C691C" w:rsidR="008A2061" w:rsidRDefault="008A2061" w:rsidP="00D70478">
      <w:r>
        <w:t>I usually default to 12 noon for the first TL booking for any day.  I tell them to bring a picnic and tell them where the directions are on our website</w:t>
      </w:r>
      <w:r w:rsidR="00CB0721">
        <w:t>;</w:t>
      </w:r>
      <w:r w:rsidR="009C0BCD">
        <w:t xml:space="preserve"> and explain that our pilot in the back seat will do all the flying unless they want to try </w:t>
      </w:r>
      <w:r w:rsidR="00CB0721">
        <w:t xml:space="preserve">the controls </w:t>
      </w:r>
      <w:r w:rsidR="009C0BCD">
        <w:t xml:space="preserve">when they have reached a nice </w:t>
      </w:r>
      <w:r w:rsidR="00CB0721">
        <w:t xml:space="preserve">safe </w:t>
      </w:r>
      <w:r w:rsidR="009C0BCD">
        <w:t>height</w:t>
      </w:r>
      <w:r>
        <w:t>.</w:t>
      </w:r>
    </w:p>
    <w:p w14:paraId="03826F67" w14:textId="50C3AAA1" w:rsidR="008A2061" w:rsidRPr="008A2061" w:rsidRDefault="008A2061" w:rsidP="00D70478">
      <w:pPr>
        <w:rPr>
          <w:b/>
          <w:bCs/>
        </w:rPr>
      </w:pPr>
      <w:r w:rsidRPr="008A2061">
        <w:rPr>
          <w:b/>
          <w:bCs/>
        </w:rPr>
        <w:t>On the Day</w:t>
      </w:r>
    </w:p>
    <w:p w14:paraId="680C7285" w14:textId="2C7D360B" w:rsidR="009C0BCD" w:rsidRDefault="00990A8A" w:rsidP="009C0BCD">
      <w:r>
        <w:t>W</w:t>
      </w:r>
      <w:r>
        <w:t>ith the DI</w:t>
      </w:r>
      <w:r>
        <w:t>, t</w:t>
      </w:r>
      <w:r w:rsidR="003C59E7">
        <w:t>he duty pilot s</w:t>
      </w:r>
      <w:r w:rsidR="009C0BCD">
        <w:t xml:space="preserve">hould </w:t>
      </w:r>
      <w:r w:rsidR="003C59E7">
        <w:t xml:space="preserve">look to </w:t>
      </w:r>
      <w:r w:rsidR="009C0BCD">
        <w:t>pre-plan who will fly each visitor and in which glider.</w:t>
      </w:r>
      <w:r w:rsidR="009C0BCD" w:rsidRPr="009C0BCD">
        <w:t xml:space="preserve"> </w:t>
      </w:r>
      <w:r w:rsidR="009C0BCD">
        <w:t xml:space="preserve"> The default is for </w:t>
      </w:r>
      <w:r w:rsidR="003C59E7">
        <w:t>a</w:t>
      </w:r>
      <w:r w:rsidR="009C0BCD">
        <w:t xml:space="preserve"> BI to fly the visitor</w:t>
      </w:r>
      <w:r>
        <w:t>(</w:t>
      </w:r>
      <w:r w:rsidR="009C0BCD">
        <w:t>s</w:t>
      </w:r>
      <w:proofErr w:type="gramStart"/>
      <w:r>
        <w:t>)</w:t>
      </w:r>
      <w:proofErr w:type="gramEnd"/>
      <w:r w:rsidR="009C0BCD">
        <w:t xml:space="preserve"> but other instructors may do so.</w:t>
      </w:r>
    </w:p>
    <w:p w14:paraId="5FBE7341" w14:textId="0AC28B68" w:rsidR="00D70478" w:rsidRDefault="008A2061" w:rsidP="00D70478">
      <w:r>
        <w:t>TLs should be met by the Duty Pilot or another member</w:t>
      </w:r>
      <w:r w:rsidR="00990A8A">
        <w:t xml:space="preserve"> and briefed on where they can safely walk and what to do when they want to leave by car.  Then </w:t>
      </w:r>
      <w:r>
        <w:t>take</w:t>
      </w:r>
      <w:r w:rsidR="00990A8A">
        <w:t xml:space="preserve"> them</w:t>
      </w:r>
      <w:r>
        <w:t xml:space="preserve"> to the LPV</w:t>
      </w:r>
      <w:r w:rsidR="00990A8A">
        <w:t xml:space="preserve"> where t</w:t>
      </w:r>
      <w:r>
        <w:t>here they need to fill in an orange T</w:t>
      </w:r>
      <w:r w:rsidR="00211833">
        <w:t xml:space="preserve">emporary </w:t>
      </w:r>
      <w:r>
        <w:t>M</w:t>
      </w:r>
      <w:r w:rsidR="00211833">
        <w:t>embership</w:t>
      </w:r>
      <w:r>
        <w:t xml:space="preserve"> form</w:t>
      </w:r>
      <w:r w:rsidR="00211833">
        <w:t>,</w:t>
      </w:r>
      <w:r>
        <w:t xml:space="preserve"> </w:t>
      </w:r>
      <w:r w:rsidRPr="00211833">
        <w:rPr>
          <w:b/>
          <w:bCs/>
        </w:rPr>
        <w:t>after</w:t>
      </w:r>
      <w:r>
        <w:t xml:space="preserve"> having read the </w:t>
      </w:r>
      <w:r w:rsidR="009C0BCD">
        <w:t xml:space="preserve">BGA </w:t>
      </w:r>
      <w:r>
        <w:t>Essential Safety and Medical</w:t>
      </w:r>
      <w:r w:rsidR="009C0BCD">
        <w:t xml:space="preserve"> briefing.  They need to be weighed with a parachute.  When the time to fly is at hand, someone needs to get the parachute on</w:t>
      </w:r>
      <w:r w:rsidR="00211833">
        <w:t>to</w:t>
      </w:r>
      <w:r w:rsidR="009C0BCD">
        <w:t xml:space="preserve"> the visitor, explain why we wear parachutes and demonstrate how to deploy it in the million to one chance they find themselves not in the glider.</w:t>
      </w:r>
    </w:p>
    <w:p w14:paraId="4EAAFC6C" w14:textId="581507C9" w:rsidR="00D32328" w:rsidRDefault="00D32328" w:rsidP="00D70478">
      <w:pPr>
        <w:rPr>
          <w:b/>
          <w:bCs/>
        </w:rPr>
      </w:pPr>
      <w:r w:rsidRPr="00D32328">
        <w:rPr>
          <w:b/>
          <w:bCs/>
        </w:rPr>
        <w:lastRenderedPageBreak/>
        <w:t>After the Flight</w:t>
      </w:r>
      <w:r w:rsidR="002733B5">
        <w:rPr>
          <w:b/>
          <w:bCs/>
        </w:rPr>
        <w:t>(s)</w:t>
      </w:r>
    </w:p>
    <w:p w14:paraId="6247EEF2" w14:textId="14FF7A86" w:rsidR="006349EE" w:rsidRDefault="00D32328" w:rsidP="00D70478">
      <w:r w:rsidRPr="00D32328">
        <w:t xml:space="preserve">Sometimes the visitor </w:t>
      </w:r>
      <w:r>
        <w:t xml:space="preserve">choses not to have a second or further flight </w:t>
      </w:r>
      <w:r w:rsidR="006B39FE">
        <w:t xml:space="preserve">even though </w:t>
      </w:r>
      <w:r>
        <w:t xml:space="preserve">their voucher entitles them to.  </w:t>
      </w:r>
      <w:r w:rsidR="006B39FE">
        <w:t xml:space="preserve">Sometimes we cannot provide </w:t>
      </w:r>
      <w:r w:rsidR="00990A8A">
        <w:t xml:space="preserve">further </w:t>
      </w:r>
      <w:r w:rsidR="006B39FE">
        <w:t>flight</w:t>
      </w:r>
      <w:r w:rsidR="00990A8A">
        <w:t>s</w:t>
      </w:r>
      <w:r w:rsidR="006B39FE">
        <w:t xml:space="preserve">.  </w:t>
      </w:r>
      <w:r>
        <w:t xml:space="preserve">We generally allow </w:t>
      </w:r>
      <w:r w:rsidR="006B39FE">
        <w:t>voucher-holders t</w:t>
      </w:r>
      <w:r>
        <w:t xml:space="preserve">o </w:t>
      </w:r>
      <w:r w:rsidR="006349EE">
        <w:t>defer the flight(s) to another day.  Escape 75 is designed to be a multi-day package</w:t>
      </w:r>
      <w:r w:rsidR="006B39FE">
        <w:t xml:space="preserve"> anyway</w:t>
      </w:r>
      <w:r w:rsidR="006349EE">
        <w:t>.</w:t>
      </w:r>
      <w:r w:rsidR="006B39FE">
        <w:t xml:space="preserve">  Flights taken should be recorded on the voucher by hand and the voucher handed back.</w:t>
      </w:r>
    </w:p>
    <w:p w14:paraId="0C161C8B" w14:textId="77777777" w:rsidR="002733B5" w:rsidRDefault="006B39FE" w:rsidP="00D70478">
      <w:r>
        <w:t xml:space="preserve">SGC vouchers have a tear-off slip which allows us to retain a small portion for administration on completion of the voucher. The main part of the voucher is a certificate to be retained by the holder as a record and states their entitlement to return and fly at members’ rates for a month.  There are also </w:t>
      </w:r>
      <w:r w:rsidR="002733B5">
        <w:t xml:space="preserve">Certificates of </w:t>
      </w:r>
      <w:r>
        <w:t xml:space="preserve">Temporary Membership </w:t>
      </w:r>
      <w:r w:rsidR="002733B5">
        <w:t xml:space="preserve">in the LPV </w:t>
      </w:r>
      <w:r>
        <w:t xml:space="preserve">which </w:t>
      </w:r>
      <w:r w:rsidR="002733B5">
        <w:t>provides key information for potential returnees and a Flying Record (pre-log-book record) on the reverse side.  (NB: The procedures stated in this paragraph are often not completed, perhaps because it is unclear whether the Duty Pilot or the LPV signaller or the BI should do it.)</w:t>
      </w:r>
    </w:p>
    <w:p w14:paraId="42C2FB08" w14:textId="122C93F9" w:rsidR="002733B5" w:rsidRDefault="002733B5" w:rsidP="00D70478">
      <w:r>
        <w:t xml:space="preserve">Often the visitor may express a desire for more </w:t>
      </w:r>
      <w:r w:rsidR="00990A8A">
        <w:t xml:space="preserve">flying </w:t>
      </w:r>
      <w:r>
        <w:t>and/or to learn to fly.  This desire is often only temporary so please do not issue them with a BGA log-</w:t>
      </w:r>
      <w:proofErr w:type="gramStart"/>
      <w:r>
        <w:t>book</w:t>
      </w:r>
      <w:r w:rsidR="00990A8A">
        <w:t>,</w:t>
      </w:r>
      <w:r>
        <w:t xml:space="preserve"> or</w:t>
      </w:r>
      <w:proofErr w:type="gramEnd"/>
      <w:r>
        <w:t xml:space="preserve"> try to find a Full Membership form as there aren’t any in the LPV for GDPR reasons.  Writing the words “wants to join” in large </w:t>
      </w:r>
      <w:r w:rsidR="00956C2C">
        <w:t xml:space="preserve">letters </w:t>
      </w:r>
      <w:r>
        <w:t>on the TM form will alert the membership secretary to contact the visitor using the contact details on the TM form</w:t>
      </w:r>
      <w:r w:rsidR="00956C2C">
        <w:t xml:space="preserve">.  The duty pilot should also try to contact </w:t>
      </w:r>
      <w:r>
        <w:t xml:space="preserve">the Mem-sec </w:t>
      </w:r>
      <w:r w:rsidR="00956C2C">
        <w:t xml:space="preserve">and provide </w:t>
      </w:r>
      <w:r>
        <w:t xml:space="preserve">background info elicited on the day </w:t>
      </w:r>
      <w:r w:rsidR="00956C2C">
        <w:t xml:space="preserve">to </w:t>
      </w:r>
      <w:r>
        <w:t>help with the follow-up.</w:t>
      </w:r>
    </w:p>
    <w:p w14:paraId="4E7C097E" w14:textId="39D88715" w:rsidR="006B39FE" w:rsidRDefault="002733B5" w:rsidP="00D70478">
      <w:r>
        <w:t xml:space="preserve"> </w:t>
      </w:r>
      <w:r w:rsidR="006B39FE">
        <w:t xml:space="preserve">   </w:t>
      </w:r>
    </w:p>
    <w:p w14:paraId="55F674F6" w14:textId="70B9F7A7" w:rsidR="00D32328" w:rsidRDefault="00D32328" w:rsidP="00D70478">
      <w:r w:rsidRPr="00D32328">
        <w:rPr>
          <w:b/>
          <w:bCs/>
        </w:rPr>
        <w:t>Split Vouchers</w:t>
      </w:r>
      <w:r>
        <w:rPr>
          <w:b/>
          <w:bCs/>
        </w:rPr>
        <w:t xml:space="preserve"> / Sharing </w:t>
      </w:r>
      <w:r>
        <w:t xml:space="preserve">is to be discouraged not least because SGC pays a per-person capitation fee of about £5 to BGA.  </w:t>
      </w:r>
      <w:proofErr w:type="gramStart"/>
      <w:r>
        <w:t>Also</w:t>
      </w:r>
      <w:proofErr w:type="gramEnd"/>
      <w:r>
        <w:t xml:space="preserve"> extra admin and briefing all takes up member-time.  So instead of allowing to split an Escape 1 voucher (£160 as of Aug 2024) between two people we should insist that they purchase two Gliding Experience vouchers (2 x </w:t>
      </w:r>
      <w:r w:rsidRPr="00D32328">
        <w:t>£</w:t>
      </w:r>
      <w:proofErr w:type="gramStart"/>
      <w:r>
        <w:t>99</w:t>
      </w:r>
      <w:r w:rsidRPr="00D32328">
        <w:t xml:space="preserve">  as</w:t>
      </w:r>
      <w:proofErr w:type="gramEnd"/>
      <w:r w:rsidRPr="00D32328">
        <w:t xml:space="preserve"> of Aug 2024</w:t>
      </w:r>
      <w:r>
        <w:t xml:space="preserve">).  Whilst it is nice to be welcoming to visitors, splitting vouchers is not helpful to club finances.  We can </w:t>
      </w:r>
      <w:r w:rsidR="00956C2C">
        <w:t>still</w:t>
      </w:r>
      <w:r w:rsidR="00956C2C">
        <w:t xml:space="preserve"> </w:t>
      </w:r>
      <w:r>
        <w:t>be “nice” and accommodating, by accepting a change of plan after receiving a suitable extra payment via the card reader.</w:t>
      </w:r>
    </w:p>
    <w:p w14:paraId="1F90FB60" w14:textId="77777777" w:rsidR="00C4548A" w:rsidRDefault="00C4548A" w:rsidP="00D70478"/>
    <w:p w14:paraId="4E5BDFF1" w14:textId="54AE5486" w:rsidR="00C4548A" w:rsidRPr="00C4548A" w:rsidRDefault="00C4548A" w:rsidP="00D70478">
      <w:pPr>
        <w:rPr>
          <w:b/>
          <w:bCs/>
        </w:rPr>
      </w:pPr>
      <w:r w:rsidRPr="00C4548A">
        <w:rPr>
          <w:b/>
          <w:bCs/>
        </w:rPr>
        <w:t>Reciprocal and Guest of Member (Friend &amp; Family)</w:t>
      </w:r>
    </w:p>
    <w:p w14:paraId="306EAF5B" w14:textId="77777777" w:rsidR="00C4548A" w:rsidRDefault="00C4548A" w:rsidP="00D70478">
      <w:r>
        <w:t>Members of other BGA gliding clubs may fly from Rivar Hill at reduced (reciprocal) rates. The terms and conditions are printed on the reverse side of the reciprocal temporary membership forms in the LPV.</w:t>
      </w:r>
    </w:p>
    <w:p w14:paraId="1389BAA4" w14:textId="1F871549" w:rsidR="00C4548A" w:rsidRDefault="00C4548A" w:rsidP="00D70478">
      <w:r>
        <w:t>Friends and Family of members may fly from Rivar Hill at reduced (guest) rates.  The terms and conditions are printed on the reverse side of the guest temporary membership forms in the LPV.</w:t>
      </w:r>
    </w:p>
    <w:p w14:paraId="1A17D65B" w14:textId="295EB4E9" w:rsidR="00C4548A" w:rsidRPr="00D32328" w:rsidRDefault="00C4548A" w:rsidP="00D70478">
      <w:r>
        <w:lastRenderedPageBreak/>
        <w:t>NB:  It is OK for the orange general TM forms to be used on the day – better than nothing at all - but we then will miss taking some important extra information pertinent to these TMs applications, and the T&amp;Cs may not be observed.  We could combine the three forms into one but then it would run to more than one page of A4</w:t>
      </w:r>
      <w:r w:rsidR="00956C2C">
        <w:t>,</w:t>
      </w:r>
      <w:r>
        <w:t xml:space="preserve"> and deciding which section need filling in will slow down the form filling process.</w:t>
      </w:r>
    </w:p>
    <w:p w14:paraId="233A7477" w14:textId="77777777" w:rsidR="003C59E7" w:rsidRDefault="003C59E7" w:rsidP="00D70478"/>
    <w:p w14:paraId="5E22DD72" w14:textId="1F239A96" w:rsidR="003C59E7" w:rsidRPr="003C59E7" w:rsidRDefault="003C59E7" w:rsidP="003C59E7">
      <w:pPr>
        <w:ind w:left="720" w:firstLine="720"/>
        <w:rPr>
          <w:b/>
          <w:bCs/>
        </w:rPr>
      </w:pPr>
      <w:r w:rsidRPr="003C59E7">
        <w:rPr>
          <w:b/>
          <w:bCs/>
        </w:rPr>
        <w:t xml:space="preserve">Scout and </w:t>
      </w:r>
      <w:r w:rsidR="000B160E">
        <w:rPr>
          <w:b/>
          <w:bCs/>
        </w:rPr>
        <w:t>o</w:t>
      </w:r>
      <w:r w:rsidRPr="003C59E7">
        <w:rPr>
          <w:b/>
          <w:bCs/>
        </w:rPr>
        <w:t>ther Group Flying Evenings</w:t>
      </w:r>
    </w:p>
    <w:p w14:paraId="1D3ED624" w14:textId="53968471" w:rsidR="00F4491E" w:rsidRDefault="003C59E7">
      <w:r>
        <w:t xml:space="preserve">These are multiple Trial Lessons one after the other, </w:t>
      </w:r>
      <w:r w:rsidR="00F4491E">
        <w:t xml:space="preserve">on a May/June/July high summers’ evening.  </w:t>
      </w:r>
      <w:r>
        <w:t>They generally start at 6 pm nominal and finish at sunset or before.  If everything runs efficiently 8 launches an hour is possible, but first launches tend to be around 18:20pm, so about 2</w:t>
      </w:r>
      <w:r w:rsidR="00F4491E">
        <w:t>2</w:t>
      </w:r>
      <w:r>
        <w:t xml:space="preserve"> launches is </w:t>
      </w:r>
      <w:r w:rsidR="00F4491E">
        <w:t>the maximum</w:t>
      </w:r>
      <w:r>
        <w:t>.  Instructors will have to ignore the variometer unless the number to fly is much lower – e.g. 1</w:t>
      </w:r>
      <w:r w:rsidR="00F4491E">
        <w:t>2</w:t>
      </w:r>
      <w:r>
        <w:t xml:space="preserve"> for the evening.  I normally ask for a minimum of 12 </w:t>
      </w:r>
      <w:r w:rsidR="00211833">
        <w:t xml:space="preserve">visitors </w:t>
      </w:r>
      <w:r>
        <w:t>to make the evening profitable and a good use of volunteer resources</w:t>
      </w:r>
      <w:r w:rsidR="00956C2C">
        <w:t>.</w:t>
      </w:r>
      <w:r w:rsidR="00F4491E">
        <w:t xml:space="preserve"> </w:t>
      </w:r>
      <w:r w:rsidR="00956C2C">
        <w:t xml:space="preserve"> M</w:t>
      </w:r>
      <w:r>
        <w:t>ore than one group could be invited to make up the numbers if necessary</w:t>
      </w:r>
      <w:r w:rsidR="00F4491E">
        <w:t>, or club member</w:t>
      </w:r>
      <w:r w:rsidR="00211833">
        <w:t xml:space="preserve">s could </w:t>
      </w:r>
      <w:r w:rsidR="00F4491E">
        <w:t>fly</w:t>
      </w:r>
      <w:r w:rsidR="00211833">
        <w:t xml:space="preserve"> t</w:t>
      </w:r>
      <w:r w:rsidR="00956C2C">
        <w:t>hus</w:t>
      </w:r>
      <w:r w:rsidR="00211833">
        <w:t xml:space="preserve"> mak</w:t>
      </w:r>
      <w:r w:rsidR="00956C2C">
        <w:t>ing</w:t>
      </w:r>
      <w:r w:rsidR="00211833">
        <w:t xml:space="preserve"> use of the time</w:t>
      </w:r>
      <w:r>
        <w:t xml:space="preserve">.  I usually say </w:t>
      </w:r>
      <w:r w:rsidR="00F4491E">
        <w:t xml:space="preserve">that </w:t>
      </w:r>
      <w:r>
        <w:t xml:space="preserve">we are confident of giving 16 flights </w:t>
      </w:r>
      <w:r w:rsidR="00F4491E">
        <w:t>for definite</w:t>
      </w:r>
      <w:r w:rsidR="00211833">
        <w:t>,</w:t>
      </w:r>
      <w:r w:rsidR="00F4491E">
        <w:t xml:space="preserve"> </w:t>
      </w:r>
      <w:r>
        <w:t xml:space="preserve">and will try to </w:t>
      </w:r>
      <w:r w:rsidR="00F4491E">
        <w:t xml:space="preserve">fly extras afterwards if we have </w:t>
      </w:r>
      <w:proofErr w:type="gramStart"/>
      <w:r w:rsidR="00F4491E">
        <w:t>time;</w:t>
      </w:r>
      <w:proofErr w:type="gramEnd"/>
      <w:r w:rsidR="00F4491E">
        <w:t xml:space="preserve"> e.g. scout leaders/parent drivers.</w:t>
      </w:r>
    </w:p>
    <w:p w14:paraId="63D87A62" w14:textId="44E3F62C" w:rsidR="009C0BCD" w:rsidRDefault="00F4491E">
      <w:r>
        <w:t>It is best to have 3 x two-seaters available so we can still run the show if one glider develops a fault.  We generally cancel for a later date if we are down to one two-seater.</w:t>
      </w:r>
    </w:p>
    <w:p w14:paraId="42041EAB" w14:textId="2F97E023" w:rsidR="00F4491E" w:rsidRDefault="00F4491E">
      <w:r>
        <w:t xml:space="preserve">Scout </w:t>
      </w:r>
      <w:proofErr w:type="gramStart"/>
      <w:r>
        <w:t>group</w:t>
      </w:r>
      <w:proofErr w:type="gramEnd"/>
      <w:r>
        <w:t xml:space="preserve"> are requested to:</w:t>
      </w:r>
    </w:p>
    <w:p w14:paraId="3F5C6BD4" w14:textId="25FF0FC7" w:rsidR="00F4491E" w:rsidRDefault="00F4491E" w:rsidP="00564CDB">
      <w:pPr>
        <w:pStyle w:val="ListParagraph"/>
        <w:numPr>
          <w:ilvl w:val="0"/>
          <w:numId w:val="2"/>
        </w:numPr>
      </w:pPr>
      <w:r>
        <w:t>Get the parental consent TM forms pre-signed in advance and emailed to me a day before (but we can take paper forms on the day</w:t>
      </w:r>
      <w:r w:rsidR="00956C2C">
        <w:t>)</w:t>
      </w:r>
      <w:r>
        <w:t xml:space="preserve">.  Extra </w:t>
      </w:r>
      <w:r w:rsidR="00956C2C">
        <w:t xml:space="preserve">adult </w:t>
      </w:r>
      <w:r>
        <w:t>fliers can fill in a paper TM form in the LPV.</w:t>
      </w:r>
    </w:p>
    <w:p w14:paraId="6AAAB1C9" w14:textId="2AFF835B" w:rsidR="00F4491E" w:rsidRDefault="00F4491E" w:rsidP="00564CDB">
      <w:pPr>
        <w:pStyle w:val="ListParagraph"/>
        <w:numPr>
          <w:ilvl w:val="0"/>
          <w:numId w:val="2"/>
        </w:numPr>
      </w:pPr>
      <w:r>
        <w:t xml:space="preserve">Fill in </w:t>
      </w:r>
      <w:r w:rsidR="00956C2C">
        <w:t xml:space="preserve">a </w:t>
      </w:r>
      <w:r>
        <w:t>flying List beforehand</w:t>
      </w:r>
      <w:r w:rsidR="00956C2C">
        <w:t>,</w:t>
      </w:r>
      <w:r>
        <w:t xml:space="preserve"> bring it </w:t>
      </w:r>
      <w:r w:rsidR="00956C2C">
        <w:t xml:space="preserve">to site and </w:t>
      </w:r>
      <w:r>
        <w:t xml:space="preserve">hand it to the LPV log-keeper.  This list </w:t>
      </w:r>
      <w:r w:rsidR="00956C2C">
        <w:t>has a column for “</w:t>
      </w:r>
      <w:r>
        <w:t>Yes</w:t>
      </w:r>
      <w:r w:rsidR="00956C2C">
        <w:t>”</w:t>
      </w:r>
      <w:r>
        <w:t xml:space="preserve"> </w:t>
      </w:r>
      <w:r w:rsidR="00956C2C">
        <w:t>under “P</w:t>
      </w:r>
      <w:r>
        <w:t>arental consent form signed</w:t>
      </w:r>
      <w:r w:rsidR="00956C2C">
        <w:t>”</w:t>
      </w:r>
      <w:r>
        <w:t xml:space="preserve"> and </w:t>
      </w:r>
      <w:r w:rsidR="00956C2C">
        <w:t xml:space="preserve">a column for </w:t>
      </w:r>
      <w:r>
        <w:t xml:space="preserve">the weight in kg for each proposed flyer so we can minimise having to change ballast weights by </w:t>
      </w:r>
      <w:r w:rsidR="00956C2C">
        <w:t xml:space="preserve">detailed scheduling of visitors’ </w:t>
      </w:r>
      <w:r>
        <w:t>the flying order.</w:t>
      </w:r>
    </w:p>
    <w:p w14:paraId="0336D39E" w14:textId="2B1902C9" w:rsidR="00564CDB" w:rsidRDefault="00564CDB" w:rsidP="00564CDB">
      <w:pPr>
        <w:pStyle w:val="ListParagraph"/>
        <w:numPr>
          <w:ilvl w:val="0"/>
          <w:numId w:val="2"/>
        </w:numPr>
      </w:pPr>
      <w:r>
        <w:t xml:space="preserve">Have the first contingent turn up at 6 pm and the last </w:t>
      </w:r>
      <w:proofErr w:type="gramStart"/>
      <w:r>
        <w:t>car-load</w:t>
      </w:r>
      <w:proofErr w:type="gramEnd"/>
      <w:r>
        <w:t xml:space="preserve"> by 7:30 pm.</w:t>
      </w:r>
    </w:p>
    <w:p w14:paraId="3E4E529A" w14:textId="49EECB06" w:rsidR="00564CDB" w:rsidRDefault="00F4491E" w:rsidP="00564CDB">
      <w:pPr>
        <w:pStyle w:val="ListParagraph"/>
        <w:numPr>
          <w:ilvl w:val="0"/>
          <w:numId w:val="2"/>
        </w:numPr>
      </w:pPr>
      <w:r>
        <w:t xml:space="preserve">Provide a leader who will </w:t>
      </w:r>
      <w:r w:rsidR="00564CDB">
        <w:t>marshal</w:t>
      </w:r>
      <w:r>
        <w:t xml:space="preserve"> the </w:t>
      </w:r>
      <w:r w:rsidR="00564CDB">
        <w:t xml:space="preserve">flyers so that the next two to fly are ready </w:t>
      </w:r>
      <w:r w:rsidR="00956C2C">
        <w:t xml:space="preserve">to get in </w:t>
      </w:r>
      <w:r w:rsidR="00564CDB">
        <w:t>when the gliders return to the launch point.</w:t>
      </w:r>
    </w:p>
    <w:p w14:paraId="7A32FB32" w14:textId="0D4F324D" w:rsidR="000B160E" w:rsidRDefault="00956C2C" w:rsidP="00564CDB">
      <w:pPr>
        <w:pStyle w:val="ListParagraph"/>
        <w:numPr>
          <w:ilvl w:val="0"/>
          <w:numId w:val="2"/>
        </w:numPr>
      </w:pPr>
      <w:r>
        <w:t>Forward the p</w:t>
      </w:r>
      <w:r w:rsidR="000B160E">
        <w:t>rovide</w:t>
      </w:r>
      <w:r>
        <w:t>d</w:t>
      </w:r>
      <w:r w:rsidR="000B160E">
        <w:t xml:space="preserve"> joining instructions which emphases where to report to on arrival (i.e. turn right on entering the airfield) </w:t>
      </w:r>
    </w:p>
    <w:p w14:paraId="43ED45A4" w14:textId="77777777" w:rsidR="00956C2C" w:rsidRDefault="00564CDB" w:rsidP="00564CDB">
      <w:r>
        <w:t>SGC staff will</w:t>
      </w:r>
    </w:p>
    <w:p w14:paraId="02AB38F4" w14:textId="55BDC94D" w:rsidR="00956C2C" w:rsidRDefault="00956C2C" w:rsidP="00564CDB">
      <w:pPr>
        <w:pStyle w:val="ListParagraph"/>
        <w:numPr>
          <w:ilvl w:val="0"/>
          <w:numId w:val="3"/>
        </w:numPr>
      </w:pPr>
      <w:r>
        <w:t xml:space="preserve">Send the blank TM forms, blank flying list, and joining instructions to the </w:t>
      </w:r>
      <w:r w:rsidR="007515AC">
        <w:t xml:space="preserve">visitor </w:t>
      </w:r>
      <w:r>
        <w:t>leader</w:t>
      </w:r>
      <w:r w:rsidR="007515AC">
        <w:t>.</w:t>
      </w:r>
    </w:p>
    <w:p w14:paraId="77157DF1" w14:textId="25CF7BF3" w:rsidR="00AF0F18" w:rsidRDefault="007515AC" w:rsidP="00564CDB">
      <w:pPr>
        <w:pStyle w:val="ListParagraph"/>
        <w:numPr>
          <w:ilvl w:val="0"/>
          <w:numId w:val="3"/>
        </w:numPr>
      </w:pPr>
      <w:r>
        <w:t xml:space="preserve">Establish </w:t>
      </w:r>
      <w:r w:rsidR="00AF0F18">
        <w:t xml:space="preserve">6 </w:t>
      </w:r>
      <w:r>
        <w:t xml:space="preserve">SGC member </w:t>
      </w:r>
      <w:r w:rsidR="00AF0F18">
        <w:t xml:space="preserve">volunteer commitments a few days in advance: 1 x DI; 1 x BI; 1 x Log-keeper/LPV signaller; 1 x Duty pilot/glider retrieve driver/launcher; 1 x winch driver.  At least 1 extra person would be usefully employed </w:t>
      </w:r>
      <w:proofErr w:type="spellStart"/>
      <w:r w:rsidR="00AF0F18">
        <w:t>e.g</w:t>
      </w:r>
      <w:proofErr w:type="spellEnd"/>
      <w:r w:rsidR="00AF0F18">
        <w:t xml:space="preserve"> relief winch driver, cable retriever. </w:t>
      </w:r>
    </w:p>
    <w:p w14:paraId="7983BF4B" w14:textId="2B5F037C" w:rsidR="00564CDB" w:rsidRDefault="00564CDB" w:rsidP="00564CDB">
      <w:pPr>
        <w:pStyle w:val="ListParagraph"/>
        <w:numPr>
          <w:ilvl w:val="0"/>
          <w:numId w:val="3"/>
        </w:numPr>
      </w:pPr>
      <w:r>
        <w:lastRenderedPageBreak/>
        <w:t>Bring two extra parachutes to the LPV so that the next two to fly are parachuted up ready</w:t>
      </w:r>
    </w:p>
    <w:p w14:paraId="2C81567A" w14:textId="629E98F3" w:rsidR="00564CDB" w:rsidRDefault="00564CDB" w:rsidP="00564CDB">
      <w:pPr>
        <w:pStyle w:val="ListParagraph"/>
        <w:numPr>
          <w:ilvl w:val="0"/>
          <w:numId w:val="3"/>
        </w:numPr>
      </w:pPr>
      <w:r>
        <w:t>Refuel the winch at 5:45 pm latest.</w:t>
      </w:r>
    </w:p>
    <w:p w14:paraId="2ABFE231" w14:textId="711EE534" w:rsidR="00564CDB" w:rsidRDefault="00564CDB" w:rsidP="00564CDB">
      <w:pPr>
        <w:pStyle w:val="ListParagraph"/>
        <w:numPr>
          <w:ilvl w:val="0"/>
          <w:numId w:val="3"/>
        </w:numPr>
      </w:pPr>
      <w:r>
        <w:t>Set up the launch point with a longer length of landing area behind it to minimise the retrieve time and risk of delays from landing long.</w:t>
      </w:r>
    </w:p>
    <w:p w14:paraId="75A77B08" w14:textId="223D53F2" w:rsidR="00AF0F18" w:rsidRDefault="00AF0F18" w:rsidP="00564CDB">
      <w:pPr>
        <w:pStyle w:val="ListParagraph"/>
        <w:numPr>
          <w:ilvl w:val="0"/>
          <w:numId w:val="3"/>
        </w:numPr>
      </w:pPr>
      <w:r>
        <w:t xml:space="preserve">Liaise with the scout leader to establish a smooth steady preparation of visitor-pilots ready to fly whilst the gliders are in the air.  Decide who is going to do what.  </w:t>
      </w:r>
      <w:r w:rsidR="00145829">
        <w:t>T</w:t>
      </w:r>
      <w:r>
        <w:t>hey will be a very useful extra person</w:t>
      </w:r>
      <w:r w:rsidR="00145829">
        <w:t>; if they’ve been before, right from the start</w:t>
      </w:r>
      <w:r>
        <w:t>.</w:t>
      </w:r>
    </w:p>
    <w:p w14:paraId="5D2E0290" w14:textId="09F50A8F" w:rsidR="00564CDB" w:rsidRDefault="00564CDB" w:rsidP="00564CDB">
      <w:pPr>
        <w:pStyle w:val="ListParagraph"/>
        <w:numPr>
          <w:ilvl w:val="0"/>
          <w:numId w:val="3"/>
        </w:numPr>
      </w:pPr>
      <w:r>
        <w:t xml:space="preserve">Provide a </w:t>
      </w:r>
      <w:r w:rsidR="000B160E">
        <w:t xml:space="preserve">rolling </w:t>
      </w:r>
      <w:r>
        <w:t>safety brief</w:t>
      </w:r>
      <w:r w:rsidR="000B160E">
        <w:t xml:space="preserve">ing as and when the </w:t>
      </w:r>
      <w:proofErr w:type="gramStart"/>
      <w:r w:rsidR="000B160E">
        <w:t>car-loads</w:t>
      </w:r>
      <w:proofErr w:type="gramEnd"/>
      <w:r w:rsidR="000B160E">
        <w:t xml:space="preserve"> of visitors arrive.</w:t>
      </w:r>
    </w:p>
    <w:p w14:paraId="65E726FB" w14:textId="5679A307" w:rsidR="00564CDB" w:rsidRDefault="00564CDB" w:rsidP="00564CDB">
      <w:pPr>
        <w:pStyle w:val="ListParagraph"/>
        <w:numPr>
          <w:ilvl w:val="0"/>
          <w:numId w:val="3"/>
        </w:numPr>
      </w:pPr>
      <w:r>
        <w:t xml:space="preserve">Try to manage the launches to be in pairs with </w:t>
      </w:r>
      <w:r w:rsidR="000B160E">
        <w:t>~</w:t>
      </w:r>
      <w:proofErr w:type="gramStart"/>
      <w:r>
        <w:t>2 minute</w:t>
      </w:r>
      <w:proofErr w:type="gramEnd"/>
      <w:r>
        <w:t xml:space="preserve"> gaps.  This avoids the second glider waiting to launch while the first glider is retrieved from landing long.</w:t>
      </w:r>
      <w:r w:rsidR="000B160E">
        <w:t xml:space="preserve">  You may need to hold back the first glider if the second is nowhere near ready.</w:t>
      </w:r>
    </w:p>
    <w:p w14:paraId="1889325C" w14:textId="7C66F3C3" w:rsidR="00564CDB" w:rsidRDefault="00564CDB" w:rsidP="00564CDB">
      <w:pPr>
        <w:pStyle w:val="ListParagraph"/>
        <w:numPr>
          <w:ilvl w:val="0"/>
          <w:numId w:val="3"/>
        </w:numPr>
      </w:pPr>
      <w:r>
        <w:t xml:space="preserve">A </w:t>
      </w:r>
      <w:r w:rsidR="007515AC">
        <w:t xml:space="preserve">cable </w:t>
      </w:r>
      <w:r>
        <w:t>retrieve driver is only a slight benefit if the above pairing is done; but a pair of winch driver</w:t>
      </w:r>
      <w:r w:rsidR="000B160E">
        <w:t>s</w:t>
      </w:r>
      <w:r>
        <w:t xml:space="preserve"> is a good plan.</w:t>
      </w:r>
    </w:p>
    <w:p w14:paraId="5028B72E" w14:textId="39DCDEA6" w:rsidR="000B160E" w:rsidRDefault="000B160E" w:rsidP="000B160E">
      <w:r w:rsidRPr="004F1EB4">
        <w:rPr>
          <w:b/>
          <w:bCs/>
        </w:rPr>
        <w:t>Invoicing</w:t>
      </w:r>
      <w:r>
        <w:t xml:space="preserve"> after the event (when we know how many have flown) has worked well and means </w:t>
      </w:r>
      <w:r w:rsidR="004F1EB4">
        <w:t xml:space="preserve">just </w:t>
      </w:r>
      <w:r>
        <w:t xml:space="preserve">one </w:t>
      </w:r>
      <w:r w:rsidR="004F1EB4">
        <w:t xml:space="preserve">transaction for SGC, </w:t>
      </w:r>
      <w:r>
        <w:t>no cash handling</w:t>
      </w:r>
      <w:r w:rsidR="004F1EB4">
        <w:t xml:space="preserve">, and </w:t>
      </w:r>
      <w:r>
        <w:t>or card machine fees to pay.</w:t>
      </w:r>
      <w:r w:rsidR="004F1EB4">
        <w:t xml:space="preserve">  </w:t>
      </w:r>
      <w:r>
        <w:t xml:space="preserve">It also transfers a significant admin burden to the </w:t>
      </w:r>
      <w:r w:rsidR="007515AC">
        <w:t xml:space="preserve">visitor </w:t>
      </w:r>
      <w:r>
        <w:t>group organiser because we simply invoice for say 20 flights at £50 = £1000 and do not need to know who has paid and when.</w:t>
      </w:r>
    </w:p>
    <w:p w14:paraId="5152FE82" w14:textId="65C8BC96" w:rsidR="000B160E" w:rsidRDefault="000B160E" w:rsidP="000B160E">
      <w:r>
        <w:t xml:space="preserve">If we do not know or trust the group, then pre-payment is a safer option. </w:t>
      </w:r>
    </w:p>
    <w:p w14:paraId="2C161A6C" w14:textId="38CA2731" w:rsidR="00F4491E" w:rsidRDefault="00564CDB">
      <w:r>
        <w:t xml:space="preserve"> </w:t>
      </w:r>
      <w:r w:rsidR="00F4491E">
        <w:t xml:space="preserve"> </w:t>
      </w:r>
    </w:p>
    <w:p w14:paraId="70E2A70B" w14:textId="77777777" w:rsidR="00F4491E" w:rsidRDefault="00F4491E"/>
    <w:p w14:paraId="6818A0ED" w14:textId="77777777" w:rsidR="003C59E7" w:rsidRDefault="003C59E7"/>
    <w:sectPr w:rsidR="003C59E7" w:rsidSect="00AD2448">
      <w:pgSz w:w="11906" w:h="16838"/>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9055AB"/>
    <w:multiLevelType w:val="hybridMultilevel"/>
    <w:tmpl w:val="85385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DE05116"/>
    <w:multiLevelType w:val="hybridMultilevel"/>
    <w:tmpl w:val="E17C1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2C35754"/>
    <w:multiLevelType w:val="hybridMultilevel"/>
    <w:tmpl w:val="D1C8A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9663686">
    <w:abstractNumId w:val="2"/>
  </w:num>
  <w:num w:numId="2" w16cid:durableId="391074786">
    <w:abstractNumId w:val="1"/>
  </w:num>
  <w:num w:numId="3" w16cid:durableId="1494566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478"/>
    <w:rsid w:val="000B160E"/>
    <w:rsid w:val="00145829"/>
    <w:rsid w:val="001A3F3C"/>
    <w:rsid w:val="001A4822"/>
    <w:rsid w:val="00211833"/>
    <w:rsid w:val="002733B5"/>
    <w:rsid w:val="003C59E7"/>
    <w:rsid w:val="004F1EB4"/>
    <w:rsid w:val="00564CDB"/>
    <w:rsid w:val="006349EE"/>
    <w:rsid w:val="006B39FE"/>
    <w:rsid w:val="007515AC"/>
    <w:rsid w:val="008A2061"/>
    <w:rsid w:val="00956C2C"/>
    <w:rsid w:val="00990A8A"/>
    <w:rsid w:val="009C0BCD"/>
    <w:rsid w:val="00A20AAE"/>
    <w:rsid w:val="00AA1441"/>
    <w:rsid w:val="00AA5E37"/>
    <w:rsid w:val="00AD2448"/>
    <w:rsid w:val="00AF0F18"/>
    <w:rsid w:val="00C4548A"/>
    <w:rsid w:val="00CB0721"/>
    <w:rsid w:val="00CB22B1"/>
    <w:rsid w:val="00D32328"/>
    <w:rsid w:val="00D70478"/>
    <w:rsid w:val="00F449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1926A"/>
  <w15:chartTrackingRefBased/>
  <w15:docId w15:val="{D17398DF-09A5-46D3-8A36-1961644A7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04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04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04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04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04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04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04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04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04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4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04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04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04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04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04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04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04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0478"/>
    <w:rPr>
      <w:rFonts w:eastAsiaTheme="majorEastAsia" w:cstheme="majorBidi"/>
      <w:color w:val="272727" w:themeColor="text1" w:themeTint="D8"/>
    </w:rPr>
  </w:style>
  <w:style w:type="paragraph" w:styleId="Title">
    <w:name w:val="Title"/>
    <w:basedOn w:val="Normal"/>
    <w:next w:val="Normal"/>
    <w:link w:val="TitleChar"/>
    <w:uiPriority w:val="10"/>
    <w:qFormat/>
    <w:rsid w:val="00D704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04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04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04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0478"/>
    <w:pPr>
      <w:spacing w:before="160"/>
      <w:jc w:val="center"/>
    </w:pPr>
    <w:rPr>
      <w:i/>
      <w:iCs/>
      <w:color w:val="404040" w:themeColor="text1" w:themeTint="BF"/>
    </w:rPr>
  </w:style>
  <w:style w:type="character" w:customStyle="1" w:styleId="QuoteChar">
    <w:name w:val="Quote Char"/>
    <w:basedOn w:val="DefaultParagraphFont"/>
    <w:link w:val="Quote"/>
    <w:uiPriority w:val="29"/>
    <w:rsid w:val="00D70478"/>
    <w:rPr>
      <w:i/>
      <w:iCs/>
      <w:color w:val="404040" w:themeColor="text1" w:themeTint="BF"/>
    </w:rPr>
  </w:style>
  <w:style w:type="paragraph" w:styleId="ListParagraph">
    <w:name w:val="List Paragraph"/>
    <w:basedOn w:val="Normal"/>
    <w:uiPriority w:val="34"/>
    <w:qFormat/>
    <w:rsid w:val="00D70478"/>
    <w:pPr>
      <w:ind w:left="720"/>
      <w:contextualSpacing/>
    </w:pPr>
  </w:style>
  <w:style w:type="character" w:styleId="IntenseEmphasis">
    <w:name w:val="Intense Emphasis"/>
    <w:basedOn w:val="DefaultParagraphFont"/>
    <w:uiPriority w:val="21"/>
    <w:qFormat/>
    <w:rsid w:val="00D70478"/>
    <w:rPr>
      <w:i/>
      <w:iCs/>
      <w:color w:val="0F4761" w:themeColor="accent1" w:themeShade="BF"/>
    </w:rPr>
  </w:style>
  <w:style w:type="paragraph" w:styleId="IntenseQuote">
    <w:name w:val="Intense Quote"/>
    <w:basedOn w:val="Normal"/>
    <w:next w:val="Normal"/>
    <w:link w:val="IntenseQuoteChar"/>
    <w:uiPriority w:val="30"/>
    <w:qFormat/>
    <w:rsid w:val="00D704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0478"/>
    <w:rPr>
      <w:i/>
      <w:iCs/>
      <w:color w:val="0F4761" w:themeColor="accent1" w:themeShade="BF"/>
    </w:rPr>
  </w:style>
  <w:style w:type="character" w:styleId="IntenseReference">
    <w:name w:val="Intense Reference"/>
    <w:basedOn w:val="DefaultParagraphFont"/>
    <w:uiPriority w:val="32"/>
    <w:qFormat/>
    <w:rsid w:val="00D7047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1793</Words>
  <Characters>10221</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Selby</dc:creator>
  <cp:keywords/>
  <dc:description/>
  <cp:lastModifiedBy>Martin Selby</cp:lastModifiedBy>
  <cp:revision>2</cp:revision>
  <dcterms:created xsi:type="dcterms:W3CDTF">2024-08-08T09:58:00Z</dcterms:created>
  <dcterms:modified xsi:type="dcterms:W3CDTF">2024-08-08T09:58:00Z</dcterms:modified>
</cp:coreProperties>
</file>